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35A" w:rsidRPr="00BD535A" w:rsidRDefault="005F23A9" w:rsidP="00BD535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DECLARAÇÃO PARA</w:t>
      </w:r>
      <w:r w:rsidR="00BD535A" w:rsidRPr="00BD535A"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 xml:space="preserve"> TRANSPORTE DE ÓLEO VEGETAL </w:t>
      </w:r>
      <w:bookmarkStart w:id="0" w:name="_GoBack"/>
      <w:bookmarkEnd w:id="0"/>
    </w:p>
    <w:p w:rsidR="00BD535A" w:rsidRPr="00BD535A" w:rsidRDefault="00BD535A" w:rsidP="00BD53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Informo que a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[NOME DA TRANSPORTADORA]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inscrita no CNPJ nº </w:t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[CNPJ]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estabelecida na </w:t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[ENDEREÇO COMPLETO]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vem, por meio da presente, declarar que </w:t>
      </w:r>
      <w:proofErr w:type="gramStart"/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s)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veículo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(s)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placas </w:t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[PLACA]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pertencente à sua frota, é destinado </w:t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exclusivamente ao transporte de óleo vegetal para fins alimentícios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vedado o transporte de qualquer outro tipo de produto.</w:t>
      </w:r>
    </w:p>
    <w:p w:rsidR="00BD535A" w:rsidRPr="00BD535A" w:rsidRDefault="00BD535A" w:rsidP="00BD53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que:</w:t>
      </w:r>
    </w:p>
    <w:p w:rsidR="00BD535A" w:rsidRPr="00BD535A" w:rsidRDefault="00BD535A" w:rsidP="00BD535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óleo vegetal transportado pelo referido veículo tem destinação exclusiva para a indústria alimentícia, não sendo autorizado seu transporte para qualquer outro fim, tais como uso industrial, produção de biocombustíveis, alimentação animal ou outros destinos que não estejam sob o escopo da vigilância sanitária.</w:t>
      </w:r>
    </w:p>
    <w:p w:rsidR="00BD535A" w:rsidRPr="00BD535A" w:rsidRDefault="00BD535A" w:rsidP="00BD535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O veículo não transporta, nem transportou anteriormente, produtos incompatíveis com alimentos, como combustíveis, óleos minerais, produtos químicos, resíduos industriais ou qualquer outro material que possa comprometer a qualidade, segurança e integridade do óleo vegetal.</w:t>
      </w:r>
    </w:p>
    <w:p w:rsidR="00BD535A" w:rsidRPr="00BD535A" w:rsidRDefault="00BD535A" w:rsidP="00BD535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O equipamento de transporte (tanque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recipiente) é de uso </w:t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exclusivo para produtos alimentícios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, atendendo às condições sanitárias e de higiene necessárias, estando livre de contaminantes, odores ou resíduos.</w:t>
      </w:r>
    </w:p>
    <w:p w:rsidR="00BD535A" w:rsidRPr="00BD535A" w:rsidRDefault="00BD535A" w:rsidP="00BD535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Comprometemo-nos a manter rigorosos padrões de limpeza, higienização e controle sanitário do veículo.</w:t>
      </w:r>
    </w:p>
    <w:p w:rsidR="00BD535A" w:rsidRPr="00BD535A" w:rsidRDefault="00BD535A" w:rsidP="00BD535A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Temos ciência de que 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declaração é requisito para emissão do Certificado de vistoria do veículo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à Vigilância Sanitária e que qualquer informação falsa ou o descumprimento das condições declaradas poderá acarretar as sanções administrativas, civis e penais cabíveis, além da responsabilização por eventuais danos causados.</w:t>
      </w:r>
    </w:p>
    <w:p w:rsidR="00BD535A" w:rsidRPr="00BD535A" w:rsidRDefault="00BD535A" w:rsidP="00BD535A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>Por ser expressão da verdade, firmamos a presente declaração para que produza os efeitos legais necessários.</w:t>
      </w:r>
    </w:p>
    <w:p w:rsidR="00BD535A" w:rsidRPr="00BD535A" w:rsidRDefault="00BD535A" w:rsidP="00BD535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[CIDADE], [DATA].</w:t>
      </w:r>
    </w:p>
    <w:p w:rsidR="00BD535A" w:rsidRPr="00BD535A" w:rsidRDefault="005F23A9" w:rsidP="00BD535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BD535A" w:rsidRPr="00BD535A" w:rsidRDefault="00BD535A" w:rsidP="00BD535A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_________________________________________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Nome: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[NOME DO RESPONSÁVEL LEGAL]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Cargo: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[CARGO DO RESPONSÁVEL]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CPF: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[CPF DO RESPONSÁVEL]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BD535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Transportadora:</w:t>
      </w:r>
      <w:r w:rsidRPr="00BD535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[NOME DA TRANSPORTADORA]</w:t>
      </w:r>
    </w:p>
    <w:p w:rsidR="00EE37A6" w:rsidRDefault="00EE37A6" w:rsidP="00BD535A">
      <w:pPr>
        <w:spacing w:line="276" w:lineRule="auto"/>
      </w:pPr>
    </w:p>
    <w:sectPr w:rsidR="00EE37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7F35"/>
    <w:multiLevelType w:val="multilevel"/>
    <w:tmpl w:val="D2189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35A"/>
    <w:rsid w:val="005F23A9"/>
    <w:rsid w:val="00BD535A"/>
    <w:rsid w:val="00EE3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2118"/>
  <w15:chartTrackingRefBased/>
  <w15:docId w15:val="{E9E80B37-8D17-49C2-A164-90FC20BA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BD53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D53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22"/>
    <w:qFormat/>
    <w:rsid w:val="00BD535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D5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3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</Words>
  <Characters>1663</Characters>
  <Application>Microsoft Office Word</Application>
  <DocSecurity>0</DocSecurity>
  <Lines>30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Nunes Conter Cardoso</dc:creator>
  <cp:keywords/>
  <dc:description/>
  <cp:lastModifiedBy>Guilherme Nunes Conter Cardoso</cp:lastModifiedBy>
  <cp:revision>2</cp:revision>
  <dcterms:created xsi:type="dcterms:W3CDTF">2025-06-16T17:53:00Z</dcterms:created>
  <dcterms:modified xsi:type="dcterms:W3CDTF">2025-06-17T13:45:00Z</dcterms:modified>
</cp:coreProperties>
</file>